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АЗЕРБАЙДЖАНСКОЙ РЕСПУБЛИКИ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БАКИНСКИЙ ГОСУДАРСТВЕННЫЙ УНИВЕРСИТЕТ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ФИЛОСОФИИ</w:t>
      </w:r>
    </w:p>
    <w:p w:rsidR="00992986" w:rsidRPr="00C32A21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КУРС</w:t>
      </w:r>
      <w:r w:rsidR="005522DE"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«ФИЛОСОФИЯ»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ДЛЯ ПРИЕМА В ДОКТОРАНТУРУ</w:t>
      </w:r>
    </w:p>
    <w:p w:rsidR="00992986" w:rsidRPr="00C32A21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32A21" w:rsidRDefault="00C32A21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986" w:rsidRPr="00C32A21" w:rsidRDefault="00992986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Утверждена Ученым Советом факультета </w:t>
      </w:r>
    </w:p>
    <w:p w:rsidR="00992986" w:rsidRPr="00C32A21" w:rsidRDefault="00992986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Социальных наук и психологии БГУ </w:t>
      </w:r>
    </w:p>
    <w:p w:rsidR="00992986" w:rsidRPr="00C32A21" w:rsidRDefault="00992986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(Протокол № 03, 06.12.2018)</w:t>
      </w:r>
    </w:p>
    <w:p w:rsidR="00992986" w:rsidRPr="00992986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2A21" w:rsidRDefault="00992986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6" w:rsidRPr="003802DE" w:rsidRDefault="003802DE" w:rsidP="00C32A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Баку - 20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az-Latn-AZ" w:eastAsia="ru-RU"/>
        </w:rPr>
        <w:t>2</w:t>
      </w:r>
      <w:r w:rsidR="00662B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az-Latn-AZ" w:eastAsia="ru-RU"/>
        </w:rPr>
        <w:t>2</w:t>
      </w:r>
      <w:bookmarkStart w:id="0" w:name="_GoBack"/>
      <w:bookmarkEnd w:id="0"/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6" w:rsidRPr="00880353" w:rsidRDefault="00992986" w:rsidP="009929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Составители:                        </w:t>
      </w:r>
      <w:r w:rsidR="007456FD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            </w:t>
      </w:r>
      <w:r w:rsidR="003349A3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7456FD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оц. </w:t>
      </w:r>
      <w:proofErr w:type="spellStart"/>
      <w:r w:rsidR="007456FD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</w:t>
      </w: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нахова</w:t>
      </w:r>
      <w:proofErr w:type="spellEnd"/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К.Г.</w:t>
      </w:r>
    </w:p>
    <w:p w:rsidR="007456FD" w:rsidRPr="00880353" w:rsidRDefault="007456FD" w:rsidP="009929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Доц.</w:t>
      </w:r>
      <w:r w:rsidR="00880353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Бейдулова</w:t>
      </w:r>
      <w:proofErr w:type="spellEnd"/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З.К.</w:t>
      </w: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Pr="00992986" w:rsidRDefault="00880353" w:rsidP="009929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6FD" w:rsidRPr="00992986" w:rsidRDefault="00992986" w:rsidP="007456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992986" w:rsidRPr="00992986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53" w:rsidRDefault="00992986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6" w:rsidRPr="00BC5E53" w:rsidRDefault="00992986" w:rsidP="00BC5E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</w:t>
      </w:r>
      <w:r w:rsidR="00453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едение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философских проблем играет значительную роль в формировании высокоинтеллектуального мышления, создании творческого образа мысли,  развитии аналитической  способности интеллигенции в  современном Азербайджане. Основная цель создания  программы – выявление уровня  мировоззрения, теоретико-методологической  подготовки,  философского подхода к проблемам специальности, к  которой  приобщились те, кто претендует на поступление   в докторантуру.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охватывает тот спектр проблем философии, которые рассматривались на уровне бакалавриата  и  магистратуры. Философия – это наука об основных принципах и закономерностях самых общих аспектов системы  отношений «человек-мир». Философия выполняет методологическую роль для  других наук. Помимо того, что методы  научного познания дают молодым докторантам возможность целесообразно направить свою научной  деятельности, эти методы  помогают сделать ценные выводы в  их сферах  исследования. Именно поэтому обращение молодых ученых к  этим методам во время  разрешения  исследуемых ими проблем, владение философскими знаниями является для  исследователей важным условием.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нашли свое отражение следующие  составные части курса  философии: история  философии, онтология, гносеология, эпистемология, антропология, социальная  философия.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Предмет и функции философии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–  наука об основных принципах и закономерностях самых общих аспектов системы  отношений «человек-мир», бытия  и познания. Мировоззренческая  и методологическая  функции философии.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философии с естествознанием и гуманитарными науками. Составные части философского знания.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как  теоретическая основа  мировоззрения. Понятие  мировоззрения. Взаимосвязь познания, оценивания и деятельности в  мировоззрении. Эмоциональный  и интеллектуальный  уровни в  мировоззрении. Единство знания, убеждения, веры и сомнения в  мировоззрении.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формы  мировоззрения: мифология  и религия.  Характерные черты  философского мировоззрения.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2. Зарождение  философской  мысли в Древнем Востоке, Индии, Китае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  первых философских идей  на Востоке. Философия  в  Древнем  Египте  и Вавилоне. Философские  воззрения на  Ближнем Востоке 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 Азербайджане. Зороастризм  и его философские  основы. «Авеста» как  философский  памятник  Древнего Востока.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Философская  мысль  в Древней  Индии. Этапы  древнеиндийской  философии.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Ортодоксальные и неортодоксальные направления в философии Древней  Индии. Учение  Буддизма.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Чарвака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Джайнизм.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школы  философии Древнего Китая. Проблемы человека, этики  и социальной  жизни в  Конфуцианстве.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учения  Даосизма. Основные идеи школы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Античная  философия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Исторические условия  возникновения Античной  философии.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Космоцентрический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характер Античной  философии. Основные этапы Античной  философии. Милетская  школа. Стихийная  диалектика. Представители Элейской  школы. Учение Пифагора. Атомизм  Демокрита.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  период древнегреческой  философии. Сократ о человеке.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Философские идеи Платона. Понятие  материи у Платона. Знание  как напоминание. Учение о государстве   Платона.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материи, формы, возможности и действительности в философии Аристотеля. Движение  и его виды. Категории пространства  и времени в  изложении  Аристотеля. Идеи Аристотеля  о познании. Политические идеи Аристотеля.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Эллинистическая  философия. Стоицизм, скептицизм, эклектизм и неоплатони</w:t>
      </w:r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зм. Атомистическое  учение Эпикура. Теория  познания  Эпику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ра. Развитие атомистической  теории со стороны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Л.Кара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неоплатонизма. Теория  эманации в философии Плотина.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Средневековая  Западная  философия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Теоцентрическая  сущность и направленность на  монотеизм   Западной  философии в  эпоху  средневековья. Понятия «душа» и «тело», «вера»  и «разум», «сущность» и «существование». Основные этапы  развития христианской  философии: патристика и схоластика. Религиозно-философские идеи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А.Августина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Полемика Номинализма  и Реализма.  Идея  создания  мира в учении Фомы  Аквинског</w:t>
      </w:r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Связь субстанциональной и </w:t>
      </w:r>
      <w:proofErr w:type="spellStart"/>
      <w:proofErr w:type="gram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идентальной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Теория  познания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У.Оккама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E66" w:rsidRDefault="00535E6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5. Философская  мысль Исламского Востока периода средневековья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черты  философии Исламского Востока периода средневековья. Восточный  перипатетизм. Основные представители восточного перипатетизма. Теория бытия восточных перипатетиков. Процесс  эманации. Необходимое  бытие  и возможное  бытие. Гносеология  восточных перипатетиков. Идеи относительно общества восточных перипатетиков. Этические воззрения  восточных перипатетиков. Проблема свободы  воли. Нравственные качества  как  продукт воспитания.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Возникшая  на  базе  исламской  религии философия  Суфизма. Суфизм как система  мышления, образ жизни и способ воспитания. Идея  совершенного человека. Этапы  мистического пути.  Основные представители Суфизма.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Философия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ишракизма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С.Сухраверди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Абстрактный  свет как первичное  бытие, возникшее  в процессе эманации. Проблемы  познания  в  философии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ишракизма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хуруфизма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Насими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Символика  буквы  и счета  в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хуруфизме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Учение пантеизма.</w:t>
      </w:r>
    </w:p>
    <w:p w:rsidR="00992986" w:rsidRPr="00992986" w:rsidRDefault="00992986" w:rsidP="00535E6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Философия  эпохи Ренессанса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Антропоцентрический  характер философии эпохи Ренессанса. Процесс  секуляризации, его  воздействие на изменения в общественной  и духовной  жизни. Перенаправление  философского мышления  в  искусство  и его всесторонность. Пропаганда  идей  гуманизма.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Гелиоцентризм Коперника. Учение пантеизма Дж. Бруно.  Теория  познания.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7. Философия  периода  Нового времени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  Философии Нового времени на науку. Эмпиризм и рационализм в европейской  философии XVII 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эмпиризма. Изобретение  Ф. Бэконом основанного на практическом  знании индуктивного метода.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механистического детерминизма Т. Гоббса. Учение о происхождении государства. Сенсуализм  Дж. Локка. Учение и первичных о вторичных качествах.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Рационализм и дуализм  Р. Декарта. Теория  врожденных идей.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  множественности субстанций Г. Лейбница. Учение о монадах.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Пантеизм и гилозоизм Б. Спинозы.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8. Классическая  немецкая  философия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</w:t>
      </w:r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естественно-научные предпосылки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классической  немецкой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философии.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И. Канта. Теория  познания. Специфика  познающего субъекта. Эмпирическое (апостериорное) и априорное  знание. Ступени в  познании. Антиномии И. Канта. Идеи И. Канта о нравственности, праве и государстве.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Субъективный  идеализм И. Фихте. Идеи «Я» и «Не Я». Натурфилософия Ф. Шеллинга.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Г.Гегелем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диалектического мышления. Противоречивость источника  развития. Принцип триады – тезис, антитезис, синтез. Систематизация  Гегелем законов  и категорий диалектики. Идеи о гражданском  обществе  и государстве.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Антропологический материализм Л. Фейербаха.</w:t>
      </w:r>
    </w:p>
    <w:p w:rsidR="00992986" w:rsidRPr="00992986" w:rsidRDefault="00992986" w:rsidP="00535E6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Философия  марксизма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общественно-экономические, естественно-научные условия и теоретические источники появления марксистской философии. Материалистическое обоснование  истории. Классовая  борьба  как движущая  сила  истории. Теория  прибавочной  стоимости К. Маркса.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Марксистское  учение об общественно-экономической  формации. Изменение  форм собственности в процессе развития  общества. Классовая  борьба  и учение о государстве в  марксизме.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Материалистическая  диалектика. Классификация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Ф.Энгельсом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 движения. Применение идей  марксизма  в  общественно-политической  жизни России. Необходимость переосмысления  идей  марксизма в  современный  период.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  Философия  Просвещения в Азербайджане  во второй  половине  XIX века - в начале  XX века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  возникновения  и специфические черты философии Просвещения  в Азербайджане. Этапы  развития азербайджанского просветительства. Философское  учение А.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Бакиханова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учение о познании и этические воззрения.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 Ахундов  - представитель классического просветительства. Идеи о материальности вселенной. Критика  монархической  формы  правления, идеи о свободе и правах человека в  произведениях М.Ф. Ахундова.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Ученый-дарвинист Г.Б.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Зардаби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Идеи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Зардаби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материальном  единстве, бесконечности мира, о существовании вечного движения  Вселенной.  Социально-политические взгляды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Зардаби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Просветительские  идеи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укрепление  идеологии национальной  независимости в конце XIX  и в начале  XX вв.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А.Гусейнзаде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тюркизации</w:t>
      </w:r>
      <w:proofErr w:type="spellEnd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исламизации и </w:t>
      </w:r>
      <w:proofErr w:type="spell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Идеи А.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национальном  мире, исламском единстве.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 Основные направления Западноевропейской философской  мысли в современный  период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Тенденции к отдалению от традиционно-классической философии во второй половине XIX века и в начале XX века. Философия  позитивизма. Исторические формы  позитивизма. Эмпириокритицизм. Неопозитивизм.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Постпозитивизм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 фальсификации К. Поппера. Теория  парадигм Т. Куна.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структурализма. Язык  как  средство теоретического анализа. Течение прагматизма. Связь философии  с  реальной  жизнью.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Иррационалистическое направление  в  философии. Философия  жизни, экзистенциализм, герменевтика.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экзистенциализма. Существование  и сущность человека. Проблема  свободы  человека.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  о герменевтике. Категория  понимания.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религиозно-философские  течения. Неотомизм. Течение феноменологии. 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12. Философское  учение о бытии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Онтология  - учение о бытии. Современные философские  воззрения о бытии. Основные аспекты философского понимания  бытия. Понятия бытия, действительности и реальности. Объективная и субъективная  реальность, их соотношение.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 бытия. Бытие предметов,  процессов и событий. Бытие природы как целого. Понятие «вторичная  природа». Бытие  человека  и его двойственная  природа. Духовное бытие. Социальная форма бытия и ее характерные черты. Уровни бытия.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Материя  как  фундаментальная  категория  философии. Научное  определение материи и его методологическое  значение. Материя  как конкретизированная  форма  бытия. Понятие субстанции. Соотношение  субстанции и материи.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Современная  наука  о строении и структурных уровнях материи. Основные уровни организации материи в  неживой  природе и органическом  мире. Уровни организации материи в  социальной  жизни.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  движения. Движение  как  способ существования материи. Связь материи и движения.  Основные типы  и формы  движения. Ограниченность механистического и редукционистского понимания  форм  движения. Нововведения, привнесенные современной  наукой  в  формы  движения.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и время  как  объективные формы  бытия.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Субстанициональная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реляционистская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концепции пространства и времени. Теория  относительности о единстве пространства, времени и движущейся материи.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 пространства  и времени в  неодушевленной  природе. Особенности биологического пространства  и времени. Социальное  пространство и время.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  Учение об универсальных связях бытия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Диалектика – учение об универсальных связях, движении и развитии бытия. Диалектика  и ее  альтернативы. Объективная  и субъективная  диалектика. Принципы  диалектики. Понятие  универсальной  связи. Классификация  связей.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развития. Различные модели развития. Прогрессивное, нейтральное и регрессивное  развитие.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закона. Классификация  законов. Специфические, общие и наиболее общие  законы. Природные и общественные законы. Динамические  и статические  законы. Основные законы  диалектики. Закон единства  и борьбы  противоположностей. Понятия «тождество», «различие», «противоположность», «противоречие». Виды  противоречий.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перехода  количества  в  качество. Понятия «качество», «признак», «свойство». Понятие  количество. Измерение  как  единство качества  и количества. Скачок, эволюция и революция.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диалектического синтеза (отрицание  отрицания). Понятие  отрицания. Типы  и  виды  отрицания.  Деструктивное  и конструктивное  отрицание. Принцип преемственности в  развитии. Принцип «триады» Гегеля. Спиралевидная форма развития.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диалектики. Философские  категории и общенаучные понятия.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  категорий  диалектики. Категории, выражающие  строение  бытия. Система и системность,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целое  и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часть, самоорганизация, отдельное, единое, частное и общее, сущность и событие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(проявление), содержание  и форма. Категории, выражающие причинные связи бытия (детерминация): причина и следствие, необходимость и случайность, возможность и действительность. </w:t>
      </w:r>
    </w:p>
    <w:p w:rsidR="00992986" w:rsidRPr="00992986" w:rsidRDefault="00992986" w:rsidP="00535E6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 Теория  познания  (гносеология)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  как  предмет философского анализа. Философские  споры вокруг познаваемости мира. Объект и предмет познания. Знание  - основная  цель познания. Структура  знания. Чувственное  познание  и его формы: чувство, восприятие, представление. Логическое (рациональное) познание и его основные формы: понятие, суждение, умозаключение. Творчество и интуиция. Объяснение и понимание.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практики. Практика  как  источник и критерий выводов  познания.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об истине. Истина как процесс. Диалектика абсолютной и относительной истины. Объективность и конкретность истины. Истина и заблуждение. Истина и ложь.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  в  современном  мире. Сущность научного познания  и его основные функции. Специфические черты научного познания. Структура научного знания. Эмпирическое и теоретическое знание. Средства и основные формы  научного знания. Факт, проблема, идея, принцип, гипотеза, теория. Методология  научного познания. Метод и методология.  Характеристика методов  научного познания. Классификация  методов. Эмпирические методы научного познания.  Теоретические  методы  научного познания. Эмпирико-теоретические методы  научного познания.   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 Проблема  сознания  в  философии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изучения  сознания. Сознание – как  свойство высокоорганизованной  материи – человеческого мозга. Понятие  отражения. Формы  отражения.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аспекты  философского подхода к  сознанию. Источники и структура  сознания.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Самопознание  и его формы. Сознание  и мышление. Интеллект. Ум   и мудрость. Сознание, язык и кибернетика. Содержание бессознательного. Теория  фрейдизма. Учение об архетипах. 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16. Философская  антропология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проблемы человека в философии. Постановка проблемы человека в  истории философской  мысли. Изложение  проблемы  человека  в  истории общественной  мысли Азербайджана.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Антропосоциогенез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происхождение  человека  и общества. Комплексный  характер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антропосоциогенеза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Теория  труда, учение  о мутации и теории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космоцентризма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человека. Соотношение  биологического и социального в  природе  человека. Человек как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биосоциопсихокосмическое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  человека. Смысл жизни. Проблема  смерти и бессмертии в  духовной  жизни человека. Право смерти и эвтаназия. Роль речи, языка и сознания  в  развитии человека.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  человека, индивида, индивидуальности и личности. Человек  и  человечество.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17. Природа  в  системе философского мировоззрения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природы. Общее  понимание  природы. Основные исторические этапы  отношений человек-природа. Организация природы и ее структурные уровни.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и общество. Природа и искусственная  среда. Влияние географической  среды  на человека. Учение  географического детерминизма. Научно-технический  прогресс и экологический  кризис. Пути разрешения  экологических проблем.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 Общество как  саморазвивающаяся  система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как материально-идеальная  реальность. Общество и закономерности его развития как предмет социальной  философии. Теоретические взгляды относительно объяснения  общества.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идеалистического объяснения  общества. Подход к  общественной  жизни как  к  хаотической и случайной совокупности  различных отношений. Подход к  обществу  как  к  механической  совокупности отдельных индивидов.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географического детерминизма. Концепция  геополитики.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  материалистического объяснения  социальной  жизни. Материальные и идеологические  отношения. Понятия  общественного бытия  и общественного сознания.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Мировоззренческая и методологическая, теоретическая и прогностическая функции социальной  философии. Место социальной  философии в системе гуманитарных знаний.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A7" w:rsidRDefault="009250A7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19. Основные сферы  общества. Сфера  материального производства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разделения  общества на сферы. Специфичность вида  деятельности и уникальность форм отношений.  Социально-философский аспект экономической  сферы. Экономическая  философия.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  экономической  сферы. Трудовая  деятельность, его характерные черты. Понятие способа  производства. Понятие  собственности. Разнообразие форм  собственности. Роль частной  собственности в  обществе. Сущность рыночного экономического механизма и его основные черты. Предпринимательство  - движущая  сила экономического развития. Проблема  регулирования рыночной  экономики.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техники. Роль техники в  экономической  сфере. Основы  социально-философского анализа техники.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 Социальная  сфера  общества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черты  социальной  сферы. Связь социальной  сферы и социальной  деятельности. Понятие  социальной  структуры. Разделение  общества на социальные общности, группы и прослойки. Социально-классовая  и социально-территориальная  структура. Работники  физического и умственного  труда. Основные тенденции изменения  социальной  структуры  современного общества. Учение социальной стратификации и роль этого учения в  изучении социальной  сферы.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Социально-этническая структура общества. Формы исторической общности людей. Род, племя, народ и нация.  Специфические черты исторической  общности людей.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  структура  общества. Проблема роста  населения, необходимость регулирования  этого роста. Разделение общества  по половозрастному  принципу.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  в  социальной  структуре  общества. Семья  как первичная  ячейка  общества. Функции семьи. Проблема  гендерного равенства. Недопустимость насилия  по отношению к  женщинам.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 Политическая  сфера  общества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  сфера  как  объект философии. Центральное  место государства  в  политической  сфере. Основные признаки и функции государства. Политическая  власть. Законодательная, исполнительная  и судебная  власть. Формы  организации государственной  власти. Сущность и виды  монархии. Форма республиканского правления. Формы государственного устройства. Понятие политического режима, его различные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виды. Демократия  и диктатура. Сущность демократии, основные черты и формы.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гражданского общества и правового государства. Общие и специфические  черты этих понятий. Структура  гражданского общества. Место в гражданском  обществе  политических партий. Основные признаки правового государства. Верховенство закона. Свобода и ответственность личности.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22. Духовная  сфера  общества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изучения  духовной  сферы. Духовность как основное качество человека.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стороны системы  духовной  сферы. Понятие общественного сознания и его относительная независимость. Общественное и индивидуальное сознание. Структура  общественного сознания. Обыденное  сознание и теоретическое сознание. Общественная  психология  и общественная  идеология.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  идеология как  высшая  ступень общественного сознания. Роль идеологии  в  современном обществе.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Азербайджанизм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идеологическая  основа нашего современного общества.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 общественного сознания. Комплексные  критерии разделения  общественного сознания  на  формы.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политического сознания. Структура политического сознания. Понятия политической  психологии  и политической  идеологии. Роль и функции политического сознания  в  обществе.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сознание  и  его структура. Оценка  существующих в  правовом  сознании правовых норм. Правовое  сознание  как  регулятор деятельности и поведения людей. Правовая  психология. Правовая  идеология.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нравственного сознания. Нравственность как  добровольная  норма  регулирования  и оценивания  поведения. Основные категории нравственного сознания. Нравственный  долг, совесть, добро, зло.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специфика  эстетического сознания (искусства). Основные понятия  эстетического сознания. Прекрасное, безобразное, комическое, трагическое. Основные функции эстетического сознания. Эстетическая  оценка и эстетическое наслаждение. Проблема  единства  национального и общечеловеческого в  искусстве. Понятия эстетики и искусства, их связка.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  религиозного сознания. Структура религиозного сознания.  Сверхъестественная  вера как основной  аспект религии. Социальные, гносеологические и психологические корни религии. Функции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религии. Функция  иллюзорного компенсатора. Интегративная  функция  религии. Регулирующая  и коммуникативная  функция  религии. Роль религии  в  современном  обществе.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 Философский  анализ исторического процесса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  и развитие взглядов об истории общества. Понятие «философии истории». Учение  «Историзма» Гегеля. Проблема  периодизации исторического процесса. Сущность формационного и цивилизационного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подходов  к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истории. Необходимость соединения  этих подходов. Периодизация  истории со стороны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К.Ясперса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Идеи  К. Поппера об истории.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социального прогресса. Соотношения понятий «развитие», «прогресс», «регресс». Объективный  и закономерный  характер социального прогресса. Вопрос  о критерии социального прогресса. Определение  комплексных критериев прогресса  в  современной  социально-философской  мысли.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 Культура  и цивилизация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Философское  понимание  культуры.  Основные функции культуры. Гуманистическая  функция. Элитарная  и массовая  культура.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Закономерности развития  культуры. Новаторство и традиция  в  культуре. Соотношение национального и общечеловеческого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развитии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 Национально-культурное разнообразие в  современный  период. Проблема диалога национальных культур. Диалог западных и восточных культур.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цивилизации, различные походы к цивилизации. Соотношение цивилизации и культуры.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Взаимообогощающее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влияние культуры  и цивилизации. Исторические типы  цивилизации. Традиционные и индустриальные цивилизации. Характерные черты постиндустриальной  цивилизации. Учение  о локальных цивилизациях. 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 Глобальные проблемы  современности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причины возникновения  глобальных проблем. Классификация глобальных проблем. Межгосударственные международные проблемы. Война  и мир. Противоречивость отношений  природы  и общества. Понятие  экологического кризиса. Проблемы  в  обеспечении человечества продовольствием, энергоресурсами и питьевой  водой. Рост различий между экономическим развитием развитых и развивающихся  стран. Проблемы  в  сфере демографии, здравоохранения и образования. Проблемы, возникающие на фоне международного терроризма, наркомании и расовой  дискриминации.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Значимость разрешения глобальных проблем. Необходимость совместного сотрудничества государств  и народов  в   устранении глобальных проблем. Глобальное сознание и обоснованность в нем идеи гуманизма.</w:t>
      </w:r>
    </w:p>
    <w:p w:rsidR="00992986" w:rsidRPr="00992986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0A7" w:rsidRDefault="009250A7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986" w:rsidRPr="009250A7" w:rsidRDefault="00992986" w:rsidP="00992986">
      <w:pPr>
        <w:spacing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Mehdiyev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R.Ə.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İmanov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H.R.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Fəlsəfənin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əsasları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Hacıyev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Z.C.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2010, 2012.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Ramazanlı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F.F.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redaktəsi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 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Paşayev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V.Ə.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Fərhadoğlu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Fəlsəfənin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əsasları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Tağıyev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Azərbaycan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tarixi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cild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Abbasova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Q.;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Hacıyev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Z.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Sosial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fəlsəfə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Ali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məktəblər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üçün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dərslik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“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Turan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”, 2017.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İsmayılov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Klassik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psixoanalizin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əsasları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İsmayılov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F. XX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əsr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Qərb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fəlsəfəsi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cild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1999; II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cild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2000.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Z.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Azərbaycan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fəlsəfəsi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tarixi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Hacıyev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Ontologiya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idrak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nəzəriyyəsi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Ə.B.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Dialektik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idrak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ümumelmi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tədqiqat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metodları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Ə.B.;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İsmayılov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V.İ.;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F.Ə.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Rasionallıq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qeyri-rasionallıq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Məmmədov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Ə.B.;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Mustafayev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A.X.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Təbii-elmi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idrak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və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insan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dünyası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Xəlilov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Elm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haqqında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elm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Bakı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П.В.; Панин А.В. Философия. М., 2000.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П.В. Социальная философия. М., 2005.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Барулин В.С. Социальная философия. Учебник для вузов. М., «Заир-Пресс», 2002.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Крапивенский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С.Э.Социальная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философия. Учебник для студентов вузов. М., 1998.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 Введение в социальную философию. М., 1998.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Кулизаде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Хуруфизм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представители в Азербайджане. Баку, 1970.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Спиркин А.Г.  Философия. М, 2000.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Философия. (Под. редакцией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Алексеeвой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А.Л,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Л.Е.Яковлевой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М, 2011.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Философия. (Под.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редакцией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Миронива</w:t>
      </w:r>
      <w:proofErr w:type="spellEnd"/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В.В). М, 2011. </w:t>
      </w:r>
    </w:p>
    <w:p w:rsidR="00992986" w:rsidRPr="00992986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Философия. (Под.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  Горюнова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И.П).  М, 2005.       </w:t>
      </w:r>
    </w:p>
    <w:p w:rsidR="00992986" w:rsidRPr="00992986" w:rsidRDefault="00992986" w:rsidP="009929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E8D" w:rsidRDefault="00663E8D"/>
    <w:sectPr w:rsidR="0066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6987"/>
    <w:multiLevelType w:val="multilevel"/>
    <w:tmpl w:val="5D74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53"/>
    <w:rsid w:val="00164EA6"/>
    <w:rsid w:val="003349A3"/>
    <w:rsid w:val="003802DE"/>
    <w:rsid w:val="004449F2"/>
    <w:rsid w:val="004534EB"/>
    <w:rsid w:val="00535E66"/>
    <w:rsid w:val="005522DE"/>
    <w:rsid w:val="00662B50"/>
    <w:rsid w:val="00663E8D"/>
    <w:rsid w:val="007456FD"/>
    <w:rsid w:val="00860A20"/>
    <w:rsid w:val="00880353"/>
    <w:rsid w:val="009250A7"/>
    <w:rsid w:val="00992986"/>
    <w:rsid w:val="00BC5E53"/>
    <w:rsid w:val="00C32A21"/>
    <w:rsid w:val="00CF6558"/>
    <w:rsid w:val="00E11353"/>
    <w:rsid w:val="00EE015B"/>
    <w:rsid w:val="00FA62EE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13D3"/>
  <w15:docId w15:val="{C280BA17-B78F-42F6-866B-90D4499D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3718</Words>
  <Characters>21193</Characters>
  <Application>Microsoft Office Word</Application>
  <DocSecurity>0</DocSecurity>
  <Lines>176</Lines>
  <Paragraphs>49</Paragraphs>
  <ScaleCrop>false</ScaleCrop>
  <Company/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Jannatkhan</dc:creator>
  <cp:lastModifiedBy>Osmanova Təhminə Mirzəbəy</cp:lastModifiedBy>
  <cp:revision>21</cp:revision>
  <dcterms:created xsi:type="dcterms:W3CDTF">2019-12-02T06:04:00Z</dcterms:created>
  <dcterms:modified xsi:type="dcterms:W3CDTF">2022-07-19T07:15:00Z</dcterms:modified>
</cp:coreProperties>
</file>